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7E" w:rsidRPr="008D0FD3" w:rsidRDefault="00134BB1" w:rsidP="008D0FD3">
      <w:pPr>
        <w:spacing w:after="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TYPES OF SECONDARYS IN ABIA STATE</w:t>
      </w:r>
    </w:p>
    <w:p w:rsidR="008D0FD3" w:rsidRDefault="008D0FD3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63056F" w:rsidRPr="008D0FD3" w:rsidRDefault="0063056F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 xml:space="preserve">PRIVATE </w:t>
      </w:r>
      <w:r w:rsidR="002E5888" w:rsidRPr="008D0FD3">
        <w:rPr>
          <w:b/>
          <w:bCs/>
          <w:sz w:val="26"/>
          <w:szCs w:val="26"/>
        </w:rPr>
        <w:t>SCHOOLS</w:t>
      </w:r>
    </w:p>
    <w:p w:rsidR="0063056F" w:rsidRPr="008D0FD3" w:rsidRDefault="00B257D3" w:rsidP="008D0FD3">
      <w:pPr>
        <w:pStyle w:val="ListParagraph"/>
        <w:numPr>
          <w:ilvl w:val="0"/>
          <w:numId w:val="1"/>
        </w:numPr>
        <w:spacing w:after="0"/>
        <w:ind w:left="180"/>
        <w:jc w:val="both"/>
        <w:rPr>
          <w:sz w:val="26"/>
          <w:szCs w:val="26"/>
        </w:rPr>
      </w:pPr>
      <w:proofErr w:type="spellStart"/>
      <w:r w:rsidRPr="008D0FD3">
        <w:rPr>
          <w:sz w:val="26"/>
          <w:szCs w:val="26"/>
        </w:rPr>
        <w:t>Britarch</w:t>
      </w:r>
      <w:proofErr w:type="spellEnd"/>
      <w:r w:rsidRPr="008D0FD3">
        <w:rPr>
          <w:sz w:val="26"/>
          <w:szCs w:val="26"/>
        </w:rPr>
        <w:t xml:space="preserve"> Montessori Schools.</w:t>
      </w:r>
    </w:p>
    <w:p w:rsidR="00B257D3" w:rsidRPr="008D0FD3" w:rsidRDefault="00B257D3" w:rsidP="008D0FD3">
      <w:pPr>
        <w:pStyle w:val="ListParagraph"/>
        <w:numPr>
          <w:ilvl w:val="0"/>
          <w:numId w:val="1"/>
        </w:numPr>
        <w:spacing w:after="0"/>
        <w:ind w:left="18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Government College Umuahia.</w:t>
      </w:r>
    </w:p>
    <w:p w:rsidR="00B257D3" w:rsidRPr="008D0FD3" w:rsidRDefault="00B257D3" w:rsidP="008D0FD3">
      <w:pPr>
        <w:pStyle w:val="ListParagraph"/>
        <w:numPr>
          <w:ilvl w:val="0"/>
          <w:numId w:val="1"/>
        </w:numPr>
        <w:spacing w:after="0"/>
        <w:ind w:left="18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Living Word Academy.</w:t>
      </w:r>
    </w:p>
    <w:p w:rsidR="00B257D3" w:rsidRPr="008D0FD3" w:rsidRDefault="00B257D3" w:rsidP="008D0FD3">
      <w:pPr>
        <w:pStyle w:val="ListParagraph"/>
        <w:numPr>
          <w:ilvl w:val="0"/>
          <w:numId w:val="1"/>
        </w:numPr>
        <w:spacing w:after="0"/>
        <w:ind w:left="18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Apex Schools Umuahia.</w:t>
      </w:r>
    </w:p>
    <w:p w:rsidR="00B257D3" w:rsidRPr="008D0FD3" w:rsidRDefault="00B257D3" w:rsidP="008D0FD3">
      <w:pPr>
        <w:pStyle w:val="ListParagraph"/>
        <w:numPr>
          <w:ilvl w:val="0"/>
          <w:numId w:val="1"/>
        </w:numPr>
        <w:spacing w:after="0"/>
        <w:ind w:left="18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Masters Vessel Umuahia.</w:t>
      </w:r>
    </w:p>
    <w:p w:rsidR="008D0FD3" w:rsidRDefault="008D0FD3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8E5F68" w:rsidRPr="008D0FD3" w:rsidRDefault="00977EFC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MISSION</w:t>
      </w:r>
      <w:r w:rsidR="002E5888" w:rsidRPr="008D0FD3">
        <w:rPr>
          <w:b/>
          <w:bCs/>
          <w:sz w:val="26"/>
          <w:szCs w:val="26"/>
        </w:rPr>
        <w:t xml:space="preserve"> SCHOOLS</w:t>
      </w:r>
    </w:p>
    <w:p w:rsidR="00675321" w:rsidRPr="008D0FD3" w:rsidRDefault="00675321" w:rsidP="008D0FD3">
      <w:pPr>
        <w:pStyle w:val="ListParagraph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Holy Rosary Girls” Secondary School Umuahia.</w:t>
      </w:r>
    </w:p>
    <w:p w:rsidR="00675321" w:rsidRPr="008D0FD3" w:rsidRDefault="00675321" w:rsidP="008D0FD3">
      <w:pPr>
        <w:pStyle w:val="ListParagraph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Methodist Girls” Secondary School Umuahia.</w:t>
      </w:r>
    </w:p>
    <w:p w:rsidR="00675321" w:rsidRPr="008D0FD3" w:rsidRDefault="00675321" w:rsidP="008D0FD3">
      <w:pPr>
        <w:pStyle w:val="ListParagraph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Holy Ghost Secondary School Umuahia.</w:t>
      </w:r>
    </w:p>
    <w:p w:rsidR="00675321" w:rsidRPr="008D0FD3" w:rsidRDefault="00675321" w:rsidP="008D0FD3">
      <w:pPr>
        <w:pStyle w:val="ListParagraph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Evangel Secondary School Umuahia.</w:t>
      </w:r>
    </w:p>
    <w:p w:rsidR="00675321" w:rsidRPr="008D0FD3" w:rsidRDefault="00675321" w:rsidP="008D0FD3">
      <w:pPr>
        <w:pStyle w:val="ListParagraph"/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Mary Magdalene Girls” Secondary School Umuahia.</w:t>
      </w:r>
    </w:p>
    <w:p w:rsidR="008D0FD3" w:rsidRDefault="008D0FD3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675321" w:rsidRPr="008D0FD3" w:rsidRDefault="00675321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PUBLIC SCHOOLS</w:t>
      </w:r>
    </w:p>
    <w:p w:rsidR="002E5888" w:rsidRPr="008D0FD3" w:rsidRDefault="002E5888" w:rsidP="008D0FD3">
      <w:pPr>
        <w:pStyle w:val="ListParagraph"/>
        <w:numPr>
          <w:ilvl w:val="0"/>
          <w:numId w:val="3"/>
        </w:numPr>
        <w:spacing w:after="0"/>
        <w:jc w:val="both"/>
        <w:rPr>
          <w:sz w:val="26"/>
          <w:szCs w:val="26"/>
        </w:rPr>
      </w:pPr>
      <w:proofErr w:type="spellStart"/>
      <w:r w:rsidRPr="008D0FD3">
        <w:rPr>
          <w:sz w:val="26"/>
          <w:szCs w:val="26"/>
        </w:rPr>
        <w:t>Ibeku</w:t>
      </w:r>
      <w:proofErr w:type="spellEnd"/>
      <w:r w:rsidRPr="008D0FD3">
        <w:rPr>
          <w:sz w:val="26"/>
          <w:szCs w:val="26"/>
        </w:rPr>
        <w:t xml:space="preserve"> High School</w:t>
      </w:r>
    </w:p>
    <w:p w:rsidR="002E5888" w:rsidRPr="008D0FD3" w:rsidRDefault="002E5888" w:rsidP="008D0FD3">
      <w:pPr>
        <w:pStyle w:val="ListParagraph"/>
        <w:numPr>
          <w:ilvl w:val="0"/>
          <w:numId w:val="3"/>
        </w:numPr>
        <w:spacing w:after="0"/>
        <w:jc w:val="both"/>
        <w:rPr>
          <w:sz w:val="26"/>
          <w:szCs w:val="26"/>
        </w:rPr>
      </w:pPr>
      <w:proofErr w:type="spellStart"/>
      <w:r w:rsidRPr="008D0FD3">
        <w:rPr>
          <w:sz w:val="26"/>
          <w:szCs w:val="26"/>
        </w:rPr>
        <w:t>Ohuhu</w:t>
      </w:r>
      <w:proofErr w:type="spellEnd"/>
      <w:r w:rsidRPr="008D0FD3">
        <w:rPr>
          <w:sz w:val="26"/>
          <w:szCs w:val="26"/>
        </w:rPr>
        <w:t xml:space="preserve"> Community Secondary School Umuahia.</w:t>
      </w:r>
    </w:p>
    <w:p w:rsidR="002E5888" w:rsidRPr="008D0FD3" w:rsidRDefault="002E5888" w:rsidP="008D0FD3">
      <w:pPr>
        <w:pStyle w:val="ListParagraph"/>
        <w:numPr>
          <w:ilvl w:val="0"/>
          <w:numId w:val="3"/>
        </w:numPr>
        <w:spacing w:after="0"/>
        <w:jc w:val="both"/>
        <w:rPr>
          <w:sz w:val="26"/>
          <w:szCs w:val="26"/>
        </w:rPr>
      </w:pPr>
      <w:proofErr w:type="spellStart"/>
      <w:r w:rsidRPr="008D0FD3">
        <w:rPr>
          <w:sz w:val="26"/>
          <w:szCs w:val="26"/>
        </w:rPr>
        <w:t>Ossah</w:t>
      </w:r>
      <w:proofErr w:type="spellEnd"/>
      <w:r w:rsidR="00F84E53" w:rsidRPr="008D0FD3">
        <w:rPr>
          <w:sz w:val="26"/>
          <w:szCs w:val="26"/>
        </w:rPr>
        <w:t xml:space="preserve"> Community Secondary School Umuahia.</w:t>
      </w:r>
    </w:p>
    <w:p w:rsidR="00E26090" w:rsidRPr="008D0FD3" w:rsidRDefault="00E26090" w:rsidP="008D0FD3">
      <w:pPr>
        <w:pStyle w:val="ListParagraph"/>
        <w:numPr>
          <w:ilvl w:val="0"/>
          <w:numId w:val="3"/>
        </w:numPr>
        <w:spacing w:after="0"/>
        <w:jc w:val="both"/>
        <w:rPr>
          <w:sz w:val="26"/>
          <w:szCs w:val="26"/>
        </w:rPr>
      </w:pPr>
      <w:proofErr w:type="spellStart"/>
      <w:r w:rsidRPr="008D0FD3">
        <w:rPr>
          <w:sz w:val="26"/>
          <w:szCs w:val="26"/>
        </w:rPr>
        <w:t>Amuzukwu</w:t>
      </w:r>
      <w:proofErr w:type="spellEnd"/>
      <w:r w:rsidRPr="008D0FD3">
        <w:rPr>
          <w:sz w:val="26"/>
          <w:szCs w:val="26"/>
        </w:rPr>
        <w:t xml:space="preserve"> Girls” Secondary School Umuahia.</w:t>
      </w:r>
    </w:p>
    <w:p w:rsidR="0005578F" w:rsidRPr="008D0FD3" w:rsidRDefault="0005578F" w:rsidP="008D0FD3">
      <w:pPr>
        <w:pStyle w:val="ListParagraph"/>
        <w:numPr>
          <w:ilvl w:val="0"/>
          <w:numId w:val="3"/>
        </w:numPr>
        <w:spacing w:after="0"/>
        <w:jc w:val="both"/>
        <w:rPr>
          <w:sz w:val="26"/>
          <w:szCs w:val="26"/>
        </w:rPr>
      </w:pPr>
      <w:proofErr w:type="spellStart"/>
      <w:r w:rsidRPr="008D0FD3">
        <w:rPr>
          <w:sz w:val="26"/>
          <w:szCs w:val="26"/>
        </w:rPr>
        <w:t>Isingwu</w:t>
      </w:r>
      <w:proofErr w:type="spellEnd"/>
      <w:r w:rsidRPr="008D0FD3">
        <w:rPr>
          <w:sz w:val="26"/>
          <w:szCs w:val="26"/>
        </w:rPr>
        <w:t xml:space="preserve"> Community Secondary School Umuahia.</w:t>
      </w:r>
    </w:p>
    <w:p w:rsidR="008D0FD3" w:rsidRDefault="008D0FD3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D67CFD" w:rsidRPr="008D0FD3" w:rsidRDefault="00D67CFD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 xml:space="preserve">MANAGEMENT </w:t>
      </w:r>
    </w:p>
    <w:p w:rsidR="008D0FD3" w:rsidRDefault="008D0FD3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D67CFD" w:rsidRPr="008D0FD3" w:rsidRDefault="00D67CFD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PRIVATE SCHOOLS</w:t>
      </w:r>
    </w:p>
    <w:p w:rsidR="00247111" w:rsidRPr="008D0FD3" w:rsidRDefault="00316312" w:rsidP="008D0FD3">
      <w:pPr>
        <w:spacing w:after="0"/>
        <w:ind w:left="-18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They are managed by individuals</w:t>
      </w:r>
      <w:r w:rsidR="00AA66A2" w:rsidRPr="008D0FD3">
        <w:rPr>
          <w:sz w:val="26"/>
          <w:szCs w:val="26"/>
        </w:rPr>
        <w:t xml:space="preserve"> who established them with approval</w:t>
      </w:r>
      <w:r w:rsidR="000604BA" w:rsidRPr="008D0FD3">
        <w:rPr>
          <w:sz w:val="26"/>
          <w:szCs w:val="26"/>
        </w:rPr>
        <w:t>s</w:t>
      </w:r>
      <w:r w:rsidR="00AA66A2" w:rsidRPr="008D0FD3">
        <w:rPr>
          <w:sz w:val="26"/>
          <w:szCs w:val="26"/>
        </w:rPr>
        <w:t xml:space="preserve"> from the Ministry of Education</w:t>
      </w:r>
      <w:r w:rsidR="00247111" w:rsidRPr="008D0FD3">
        <w:rPr>
          <w:sz w:val="26"/>
          <w:szCs w:val="26"/>
        </w:rPr>
        <w:t>.</w:t>
      </w:r>
    </w:p>
    <w:p w:rsidR="00247111" w:rsidRPr="008D0FD3" w:rsidRDefault="00977EFC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MISSION</w:t>
      </w:r>
      <w:r w:rsidR="00247111" w:rsidRPr="008D0FD3">
        <w:rPr>
          <w:b/>
          <w:bCs/>
          <w:sz w:val="26"/>
          <w:szCs w:val="26"/>
        </w:rPr>
        <w:t xml:space="preserve"> SCHOOLS</w:t>
      </w:r>
    </w:p>
    <w:p w:rsidR="00247111" w:rsidRPr="008D0FD3" w:rsidRDefault="00247111" w:rsidP="008D0FD3">
      <w:pPr>
        <w:spacing w:after="0"/>
        <w:ind w:left="-180"/>
        <w:jc w:val="both"/>
        <w:rPr>
          <w:sz w:val="26"/>
          <w:szCs w:val="26"/>
        </w:rPr>
      </w:pPr>
      <w:proofErr w:type="gramStart"/>
      <w:r w:rsidRPr="008D0FD3">
        <w:rPr>
          <w:sz w:val="26"/>
          <w:szCs w:val="26"/>
        </w:rPr>
        <w:t>Are managed by the churches that established them.</w:t>
      </w:r>
      <w:proofErr w:type="gramEnd"/>
      <w:r w:rsidRPr="008D0FD3">
        <w:rPr>
          <w:sz w:val="26"/>
          <w:szCs w:val="26"/>
        </w:rPr>
        <w:t xml:space="preserve"> They </w:t>
      </w:r>
      <w:r w:rsidR="000604BA" w:rsidRPr="008D0FD3">
        <w:rPr>
          <w:sz w:val="26"/>
          <w:szCs w:val="26"/>
        </w:rPr>
        <w:t xml:space="preserve">also </w:t>
      </w:r>
      <w:proofErr w:type="gramStart"/>
      <w:r w:rsidR="000604BA" w:rsidRPr="008D0FD3">
        <w:rPr>
          <w:sz w:val="26"/>
          <w:szCs w:val="26"/>
        </w:rPr>
        <w:t>operates</w:t>
      </w:r>
      <w:proofErr w:type="gramEnd"/>
      <w:r w:rsidR="000604BA" w:rsidRPr="008D0FD3">
        <w:rPr>
          <w:sz w:val="26"/>
          <w:szCs w:val="26"/>
        </w:rPr>
        <w:t xml:space="preserve"> with approvals from the Ministry of Education.</w:t>
      </w:r>
    </w:p>
    <w:p w:rsidR="00841CB8" w:rsidRPr="008D0FD3" w:rsidRDefault="00841CB8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PUBLIC SCHOOLS</w:t>
      </w:r>
    </w:p>
    <w:p w:rsidR="003E60F7" w:rsidRPr="008D0FD3" w:rsidRDefault="00841CB8" w:rsidP="008D0FD3">
      <w:pPr>
        <w:spacing w:after="0"/>
        <w:ind w:left="-180"/>
        <w:jc w:val="both"/>
        <w:rPr>
          <w:sz w:val="26"/>
          <w:szCs w:val="26"/>
        </w:rPr>
      </w:pPr>
      <w:proofErr w:type="gramStart"/>
      <w:r w:rsidRPr="008D0FD3">
        <w:rPr>
          <w:sz w:val="26"/>
          <w:szCs w:val="26"/>
        </w:rPr>
        <w:t>Are managed by the government through the Ministry of Education.</w:t>
      </w:r>
      <w:proofErr w:type="gramEnd"/>
      <w:r w:rsidR="00A57344" w:rsidRPr="008D0FD3">
        <w:rPr>
          <w:sz w:val="26"/>
          <w:szCs w:val="26"/>
        </w:rPr>
        <w:t xml:space="preserve"> </w:t>
      </w:r>
      <w:proofErr w:type="gramStart"/>
      <w:r w:rsidR="00A57344" w:rsidRPr="008D0FD3">
        <w:rPr>
          <w:sz w:val="26"/>
          <w:szCs w:val="26"/>
        </w:rPr>
        <w:t>(SEMB &amp; ASUBEB).</w:t>
      </w:r>
      <w:proofErr w:type="gramEnd"/>
    </w:p>
    <w:p w:rsidR="00146552" w:rsidRPr="008D0FD3" w:rsidRDefault="00146552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HOW STUDENTS ARE ADMITTED</w:t>
      </w:r>
    </w:p>
    <w:p w:rsidR="008D0FD3" w:rsidRDefault="008D0FD3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146552" w:rsidRPr="008D0FD3" w:rsidRDefault="00146552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PUBLIC SCHOOLS</w:t>
      </w:r>
    </w:p>
    <w:p w:rsidR="008D0FD3" w:rsidRPr="009C1105" w:rsidRDefault="00146552" w:rsidP="009C1105">
      <w:pPr>
        <w:spacing w:after="0"/>
        <w:ind w:left="-18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Public School students are admitted into secondary school after the common entrance examination organized for primary school pupils.</w:t>
      </w:r>
    </w:p>
    <w:p w:rsidR="00146552" w:rsidRPr="008D0FD3" w:rsidRDefault="00146552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lastRenderedPageBreak/>
        <w:t>PRIVATE SCHOOLS</w:t>
      </w:r>
    </w:p>
    <w:p w:rsidR="00146552" w:rsidRPr="008D0FD3" w:rsidRDefault="00146552" w:rsidP="008D0FD3">
      <w:pPr>
        <w:spacing w:after="0"/>
        <w:ind w:left="-18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Private School students are admitted into secondary school through entrance examination organized by the schools themselves after the students have taken the common entrance organized by the government.</w:t>
      </w:r>
    </w:p>
    <w:p w:rsidR="00977EFC" w:rsidRPr="008D0FD3" w:rsidRDefault="00977EFC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MISSION SCHOOLS</w:t>
      </w:r>
    </w:p>
    <w:p w:rsidR="006B082D" w:rsidRPr="008D0FD3" w:rsidRDefault="00977EFC" w:rsidP="008D0FD3">
      <w:pPr>
        <w:spacing w:after="0"/>
        <w:ind w:left="-180"/>
        <w:jc w:val="center"/>
        <w:rPr>
          <w:sz w:val="26"/>
          <w:szCs w:val="26"/>
        </w:rPr>
      </w:pPr>
      <w:r w:rsidRPr="008D0FD3">
        <w:rPr>
          <w:sz w:val="26"/>
          <w:szCs w:val="26"/>
        </w:rPr>
        <w:t>Mission schools also do the same as the p</w:t>
      </w:r>
      <w:r w:rsidR="00027D8F" w:rsidRPr="008D0FD3">
        <w:rPr>
          <w:sz w:val="26"/>
          <w:szCs w:val="26"/>
        </w:rPr>
        <w:t>rivate schools.</w:t>
      </w:r>
    </w:p>
    <w:p w:rsidR="009C1105" w:rsidRDefault="009C1105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624C6A" w:rsidRDefault="00027D8F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WHO PAYS TEACH</w:t>
      </w:r>
    </w:p>
    <w:p w:rsidR="008D0FD3" w:rsidRPr="008D0FD3" w:rsidRDefault="008D0FD3" w:rsidP="008D0FD3">
      <w:pPr>
        <w:spacing w:after="0"/>
        <w:ind w:left="-180"/>
        <w:jc w:val="center"/>
        <w:rPr>
          <w:b/>
          <w:bCs/>
          <w:sz w:val="2"/>
          <w:szCs w:val="2"/>
        </w:rPr>
      </w:pPr>
    </w:p>
    <w:p w:rsidR="009C1105" w:rsidRDefault="009C1105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027D8F" w:rsidRPr="008D0FD3" w:rsidRDefault="00027D8F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PUBLIC SCHOOLS</w:t>
      </w:r>
    </w:p>
    <w:p w:rsidR="00624C6A" w:rsidRPr="008D0FD3" w:rsidRDefault="00624C6A" w:rsidP="008D0FD3">
      <w:pPr>
        <w:spacing w:after="0"/>
        <w:ind w:left="-180"/>
        <w:jc w:val="center"/>
        <w:rPr>
          <w:sz w:val="26"/>
          <w:szCs w:val="26"/>
        </w:rPr>
      </w:pPr>
      <w:r w:rsidRPr="008D0FD3">
        <w:rPr>
          <w:sz w:val="26"/>
          <w:szCs w:val="26"/>
        </w:rPr>
        <w:t>The Government</w:t>
      </w:r>
    </w:p>
    <w:p w:rsidR="009C1105" w:rsidRDefault="009C1105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624C6A" w:rsidRPr="008D0FD3" w:rsidRDefault="00027D8F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PRIVATE SCHOOLS</w:t>
      </w:r>
    </w:p>
    <w:p w:rsidR="00027D8F" w:rsidRDefault="00027D8F" w:rsidP="008D0FD3">
      <w:pPr>
        <w:spacing w:after="0"/>
        <w:ind w:left="-180"/>
        <w:jc w:val="center"/>
        <w:rPr>
          <w:sz w:val="26"/>
          <w:szCs w:val="26"/>
        </w:rPr>
      </w:pPr>
      <w:proofErr w:type="gramStart"/>
      <w:r w:rsidRPr="008D0FD3">
        <w:rPr>
          <w:sz w:val="26"/>
          <w:szCs w:val="26"/>
        </w:rPr>
        <w:t>The school owner</w:t>
      </w:r>
      <w:r w:rsidR="00624C6A" w:rsidRPr="008D0FD3">
        <w:rPr>
          <w:sz w:val="26"/>
          <w:szCs w:val="26"/>
        </w:rPr>
        <w:t>.</w:t>
      </w:r>
      <w:proofErr w:type="gramEnd"/>
    </w:p>
    <w:p w:rsidR="009C1105" w:rsidRPr="008D0FD3" w:rsidRDefault="009C1105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027D8F" w:rsidRPr="008D0FD3" w:rsidRDefault="00624C6A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MISSION</w:t>
      </w:r>
      <w:r w:rsidR="00027D8F" w:rsidRPr="008D0FD3">
        <w:rPr>
          <w:b/>
          <w:bCs/>
          <w:sz w:val="26"/>
          <w:szCs w:val="26"/>
        </w:rPr>
        <w:t xml:space="preserve"> SCHOOLS</w:t>
      </w:r>
    </w:p>
    <w:p w:rsidR="0004384D" w:rsidRDefault="00624C6A" w:rsidP="008D0FD3">
      <w:pPr>
        <w:spacing w:after="0"/>
        <w:ind w:left="-180"/>
        <w:jc w:val="center"/>
        <w:rPr>
          <w:sz w:val="26"/>
          <w:szCs w:val="26"/>
        </w:rPr>
      </w:pPr>
      <w:proofErr w:type="gramStart"/>
      <w:r w:rsidRPr="008D0FD3">
        <w:rPr>
          <w:sz w:val="26"/>
          <w:szCs w:val="26"/>
        </w:rPr>
        <w:t>The Church.</w:t>
      </w:r>
      <w:proofErr w:type="gramEnd"/>
    </w:p>
    <w:p w:rsidR="009C1105" w:rsidRDefault="009C1105" w:rsidP="008D0FD3">
      <w:pPr>
        <w:spacing w:after="0"/>
        <w:ind w:left="-180"/>
        <w:jc w:val="center"/>
        <w:rPr>
          <w:sz w:val="26"/>
          <w:szCs w:val="26"/>
        </w:rPr>
      </w:pPr>
    </w:p>
    <w:p w:rsidR="008D0FD3" w:rsidRPr="008D0FD3" w:rsidRDefault="008D0FD3" w:rsidP="008D0FD3">
      <w:pPr>
        <w:spacing w:after="0"/>
        <w:ind w:left="-180"/>
        <w:jc w:val="center"/>
        <w:rPr>
          <w:sz w:val="8"/>
          <w:szCs w:val="8"/>
        </w:rPr>
      </w:pPr>
    </w:p>
    <w:p w:rsidR="0004384D" w:rsidRDefault="0004384D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TUITION/BOARDING</w:t>
      </w:r>
    </w:p>
    <w:p w:rsidR="009C1105" w:rsidRPr="008D0FD3" w:rsidRDefault="009C1105" w:rsidP="008D0FD3">
      <w:pPr>
        <w:spacing w:after="0"/>
        <w:ind w:left="-180"/>
        <w:jc w:val="center"/>
        <w:rPr>
          <w:b/>
          <w:bCs/>
          <w:sz w:val="26"/>
          <w:szCs w:val="26"/>
        </w:rPr>
      </w:pPr>
    </w:p>
    <w:p w:rsidR="0004384D" w:rsidRPr="008D0FD3" w:rsidRDefault="0004384D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PRIVATE SCHOOLS</w:t>
      </w:r>
    </w:p>
    <w:p w:rsidR="0004384D" w:rsidRDefault="0004384D" w:rsidP="008D0FD3">
      <w:pPr>
        <w:spacing w:after="0"/>
        <w:ind w:left="-18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 xml:space="preserve">Private Schools pay tuition and other levies as stipulated by the owners. Some of them with boarding facilities </w:t>
      </w:r>
      <w:r w:rsidR="002E6749" w:rsidRPr="008D0FD3">
        <w:rPr>
          <w:sz w:val="26"/>
          <w:szCs w:val="26"/>
        </w:rPr>
        <w:t>also pay boarding fees.</w:t>
      </w:r>
    </w:p>
    <w:p w:rsidR="009C1105" w:rsidRPr="008D0FD3" w:rsidRDefault="009C1105" w:rsidP="008D0FD3">
      <w:pPr>
        <w:spacing w:after="0"/>
        <w:ind w:left="-180"/>
        <w:jc w:val="both"/>
        <w:rPr>
          <w:sz w:val="26"/>
          <w:szCs w:val="26"/>
        </w:rPr>
      </w:pPr>
    </w:p>
    <w:p w:rsidR="002E6749" w:rsidRPr="008D0FD3" w:rsidRDefault="002E6749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PUBLIC SCHOOLS</w:t>
      </w:r>
    </w:p>
    <w:p w:rsidR="002E6749" w:rsidRDefault="000E0105" w:rsidP="008D0FD3">
      <w:pPr>
        <w:spacing w:after="0"/>
        <w:ind w:left="-18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>Public Schools in Abia State do not collect tuition from the students</w:t>
      </w:r>
      <w:r w:rsidR="006B082D" w:rsidRPr="008D0FD3">
        <w:rPr>
          <w:sz w:val="26"/>
          <w:szCs w:val="26"/>
        </w:rPr>
        <w:t>.</w:t>
      </w:r>
      <w:r w:rsidRPr="008D0FD3">
        <w:rPr>
          <w:sz w:val="26"/>
          <w:szCs w:val="26"/>
        </w:rPr>
        <w:t xml:space="preserve"> </w:t>
      </w:r>
      <w:r w:rsidR="006B082D" w:rsidRPr="008D0FD3">
        <w:rPr>
          <w:sz w:val="26"/>
          <w:szCs w:val="26"/>
        </w:rPr>
        <w:t>Those with boarding facilities</w:t>
      </w:r>
      <w:r w:rsidR="00E046CF" w:rsidRPr="008D0FD3">
        <w:rPr>
          <w:sz w:val="26"/>
          <w:szCs w:val="26"/>
        </w:rPr>
        <w:t xml:space="preserve"> collect boarding fees approved for them by the Ministry of Education</w:t>
      </w:r>
      <w:r w:rsidR="006B6FE8" w:rsidRPr="008D0FD3">
        <w:rPr>
          <w:sz w:val="26"/>
          <w:szCs w:val="26"/>
        </w:rPr>
        <w:t>.</w:t>
      </w:r>
    </w:p>
    <w:p w:rsidR="009C1105" w:rsidRPr="008D0FD3" w:rsidRDefault="009C1105" w:rsidP="008D0FD3">
      <w:pPr>
        <w:spacing w:after="0"/>
        <w:ind w:left="-180"/>
        <w:jc w:val="both"/>
        <w:rPr>
          <w:sz w:val="26"/>
          <w:szCs w:val="26"/>
        </w:rPr>
      </w:pPr>
    </w:p>
    <w:p w:rsidR="006B6FE8" w:rsidRPr="008D0FD3" w:rsidRDefault="006B6FE8" w:rsidP="008D0FD3">
      <w:pPr>
        <w:spacing w:after="0"/>
        <w:ind w:left="-180"/>
        <w:jc w:val="center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MISSION SCHOOLS</w:t>
      </w:r>
    </w:p>
    <w:p w:rsidR="008D0FD3" w:rsidRDefault="006B6FE8" w:rsidP="008D0FD3">
      <w:pPr>
        <w:spacing w:after="0"/>
        <w:ind w:left="-180"/>
        <w:jc w:val="both"/>
        <w:rPr>
          <w:sz w:val="26"/>
          <w:szCs w:val="26"/>
        </w:rPr>
      </w:pPr>
      <w:r w:rsidRPr="008D0FD3">
        <w:rPr>
          <w:sz w:val="26"/>
          <w:szCs w:val="26"/>
        </w:rPr>
        <w:t xml:space="preserve">Mission Schools collect tuition from students. </w:t>
      </w:r>
      <w:r w:rsidR="003E60F7" w:rsidRPr="008D0FD3">
        <w:rPr>
          <w:sz w:val="26"/>
          <w:szCs w:val="26"/>
        </w:rPr>
        <w:t>Also those with boarding facilities collect boarding fees</w:t>
      </w:r>
      <w:r w:rsidR="008D0FD3" w:rsidRPr="008D0FD3">
        <w:rPr>
          <w:sz w:val="26"/>
          <w:szCs w:val="26"/>
        </w:rPr>
        <w:t>.</w:t>
      </w:r>
    </w:p>
    <w:p w:rsidR="008D0FD3" w:rsidRDefault="008D0FD3" w:rsidP="008D0FD3">
      <w:pPr>
        <w:spacing w:after="0"/>
        <w:ind w:left="-180"/>
        <w:jc w:val="both"/>
        <w:rPr>
          <w:sz w:val="26"/>
          <w:szCs w:val="26"/>
        </w:rPr>
      </w:pPr>
    </w:p>
    <w:p w:rsidR="009C1105" w:rsidRDefault="009C1105" w:rsidP="008D0FD3">
      <w:pPr>
        <w:spacing w:after="0"/>
        <w:ind w:left="-180"/>
        <w:jc w:val="both"/>
        <w:rPr>
          <w:sz w:val="26"/>
          <w:szCs w:val="26"/>
        </w:rPr>
      </w:pPr>
    </w:p>
    <w:p w:rsidR="008D0FD3" w:rsidRDefault="008D0FD3" w:rsidP="008D0FD3">
      <w:pPr>
        <w:spacing w:after="0"/>
        <w:ind w:left="-180"/>
        <w:jc w:val="both"/>
        <w:rPr>
          <w:sz w:val="26"/>
          <w:szCs w:val="26"/>
        </w:rPr>
      </w:pPr>
    </w:p>
    <w:p w:rsidR="008D0FD3" w:rsidRDefault="008D0FD3" w:rsidP="008D0FD3">
      <w:pPr>
        <w:spacing w:after="0"/>
        <w:ind w:left="-180"/>
        <w:jc w:val="both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 xml:space="preserve">INTERVIEWEE </w:t>
      </w:r>
    </w:p>
    <w:p w:rsidR="008D0FD3" w:rsidRDefault="008D0FD3" w:rsidP="008D0FD3">
      <w:pPr>
        <w:spacing w:after="0"/>
        <w:ind w:left="-180"/>
        <w:jc w:val="both"/>
        <w:rPr>
          <w:b/>
          <w:bCs/>
          <w:sz w:val="26"/>
          <w:szCs w:val="26"/>
        </w:rPr>
      </w:pPr>
      <w:r w:rsidRPr="008D0FD3">
        <w:rPr>
          <w:b/>
          <w:bCs/>
          <w:sz w:val="26"/>
          <w:szCs w:val="26"/>
        </w:rPr>
        <w:t>PRO</w:t>
      </w:r>
      <w:r>
        <w:rPr>
          <w:b/>
          <w:bCs/>
          <w:sz w:val="26"/>
          <w:szCs w:val="26"/>
        </w:rPr>
        <w:t xml:space="preserve"> </w:t>
      </w:r>
    </w:p>
    <w:p w:rsidR="008D0FD3" w:rsidRDefault="008D0FD3" w:rsidP="008D0FD3">
      <w:pPr>
        <w:spacing w:after="0"/>
        <w:ind w:left="-180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 xml:space="preserve">Ministry Of Basic </w:t>
      </w:r>
      <w:r w:rsidR="00F6590B">
        <w:rPr>
          <w:b/>
          <w:bCs/>
          <w:sz w:val="26"/>
          <w:szCs w:val="26"/>
        </w:rPr>
        <w:t xml:space="preserve">and </w:t>
      </w:r>
      <w:r>
        <w:rPr>
          <w:b/>
          <w:bCs/>
          <w:sz w:val="26"/>
          <w:szCs w:val="26"/>
        </w:rPr>
        <w:t>Post Basic Education.</w:t>
      </w:r>
      <w:proofErr w:type="gramEnd"/>
    </w:p>
    <w:p w:rsidR="008D0FD3" w:rsidRPr="008D0FD3" w:rsidRDefault="00154BCE" w:rsidP="008D0FD3">
      <w:pPr>
        <w:spacing w:after="0"/>
        <w:ind w:left="-18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Mrs</w:t>
      </w:r>
      <w:r w:rsidR="00D94504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="008D0FD3">
        <w:rPr>
          <w:b/>
          <w:bCs/>
          <w:sz w:val="26"/>
          <w:szCs w:val="26"/>
        </w:rPr>
        <w:t>Marvelous Darlington</w:t>
      </w:r>
    </w:p>
    <w:sectPr w:rsidR="008D0FD3" w:rsidRPr="008D0FD3" w:rsidSect="009C1105">
      <w:pgSz w:w="11907" w:h="16839" w:code="9"/>
      <w:pgMar w:top="900" w:right="1287" w:bottom="1710" w:left="153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3F44"/>
    <w:multiLevelType w:val="hybridMultilevel"/>
    <w:tmpl w:val="BF500FF8"/>
    <w:lvl w:ilvl="0" w:tplc="0B72720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52030864"/>
    <w:multiLevelType w:val="hybridMultilevel"/>
    <w:tmpl w:val="2820C3E0"/>
    <w:lvl w:ilvl="0" w:tplc="818AEAA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76FF71A3"/>
    <w:multiLevelType w:val="hybridMultilevel"/>
    <w:tmpl w:val="8FE0E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134BB1"/>
    <w:rsid w:val="00027D8F"/>
    <w:rsid w:val="0004384D"/>
    <w:rsid w:val="00052788"/>
    <w:rsid w:val="0005578F"/>
    <w:rsid w:val="000604BA"/>
    <w:rsid w:val="000E0105"/>
    <w:rsid w:val="00134BB1"/>
    <w:rsid w:val="00146552"/>
    <w:rsid w:val="00154BCE"/>
    <w:rsid w:val="00247111"/>
    <w:rsid w:val="002E5888"/>
    <w:rsid w:val="002E6749"/>
    <w:rsid w:val="00316312"/>
    <w:rsid w:val="00357529"/>
    <w:rsid w:val="0037756C"/>
    <w:rsid w:val="003E60F7"/>
    <w:rsid w:val="0042600D"/>
    <w:rsid w:val="0049297E"/>
    <w:rsid w:val="00623FA8"/>
    <w:rsid w:val="00624C6A"/>
    <w:rsid w:val="0063056F"/>
    <w:rsid w:val="00673A22"/>
    <w:rsid w:val="00675321"/>
    <w:rsid w:val="006B082D"/>
    <w:rsid w:val="006B6FE8"/>
    <w:rsid w:val="00841CB8"/>
    <w:rsid w:val="008D0FD3"/>
    <w:rsid w:val="008E5F68"/>
    <w:rsid w:val="00934D17"/>
    <w:rsid w:val="00977EFC"/>
    <w:rsid w:val="009C1105"/>
    <w:rsid w:val="00A57344"/>
    <w:rsid w:val="00AA66A2"/>
    <w:rsid w:val="00B257D3"/>
    <w:rsid w:val="00BB6BDF"/>
    <w:rsid w:val="00D02D22"/>
    <w:rsid w:val="00D67CFD"/>
    <w:rsid w:val="00D85E6C"/>
    <w:rsid w:val="00D94504"/>
    <w:rsid w:val="00E046CF"/>
    <w:rsid w:val="00E26090"/>
    <w:rsid w:val="00F6590B"/>
    <w:rsid w:val="00F8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105F6-BAAC-4B7E-B2CF-E91F4EB9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successor</dc:creator>
  <cp:lastModifiedBy>successor</cp:lastModifiedBy>
  <cp:revision>31</cp:revision>
  <dcterms:created xsi:type="dcterms:W3CDTF">2024-05-29T03:15:00Z</dcterms:created>
  <dcterms:modified xsi:type="dcterms:W3CDTF">2024-05-29T04:11:00Z</dcterms:modified>
</cp:coreProperties>
</file>